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311CC0" w:rsidRPr="003F08BD" w14:paraId="0F652F0B" w14:textId="77777777" w:rsidTr="00B23F59">
        <w:trPr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311CC0" w:rsidRPr="003F08BD" w14:paraId="6049EADD" w14:textId="77777777" w:rsidTr="00F03D27">
              <w:trPr>
                <w:trHeight w:val="14680"/>
                <w:jc w:val="center"/>
              </w:trPr>
              <w:tc>
                <w:tcPr>
                  <w:tcW w:w="0" w:type="auto"/>
                  <w:tcMar>
                    <w:top w:w="750" w:type="dxa"/>
                    <w:left w:w="0" w:type="dxa"/>
                    <w:bottom w:w="1125" w:type="dxa"/>
                    <w:right w:w="0" w:type="dxa"/>
                  </w:tcMar>
                  <w:vAlign w:val="center"/>
                </w:tcPr>
                <w:p w14:paraId="0BD921FF" w14:textId="77777777" w:rsidR="0099765E" w:rsidRPr="005F7FDD" w:rsidRDefault="003F08BD">
                  <w:pPr>
                    <w:spacing w:line="480" w:lineRule="auto"/>
                    <w:jc w:val="center"/>
                    <w:rPr>
                      <w:rFonts w:ascii="Montserrat" w:eastAsia="Times New Roman" w:hAnsi="Montserrat" w:cs="Arial"/>
                      <w:color w:val="212322"/>
                      <w:sz w:val="24"/>
                      <w:szCs w:val="24"/>
                      <w:lang w:val="en-US"/>
                    </w:rPr>
                  </w:pPr>
                  <w:r w:rsidRPr="005F7FDD">
                    <w:rPr>
                      <w:rFonts w:ascii="Montserrat" w:eastAsia="Montserrat" w:hAnsi="Montserrat" w:cs="Montserrat"/>
                      <w:color w:val="212322"/>
                      <w:sz w:val="24"/>
                      <w:szCs w:val="24"/>
                      <w:bdr w:val="nil"/>
                      <w:lang w:val="en-US"/>
                    </w:rPr>
                    <w:t>SUSTAINABILITY</w:t>
                  </w: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0"/>
                  </w:tblGrid>
                  <w:tr w:rsidR="00311CC0" w:rsidRPr="005F7FDD" w14:paraId="4535546E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23F9E790" w14:textId="77777777" w:rsidR="0099765E" w:rsidRPr="005F7FDD" w:rsidRDefault="003F08BD">
                        <w:pPr>
                          <w:spacing w:line="276" w:lineRule="auto"/>
                          <w:jc w:val="center"/>
                          <w:rPr>
                            <w:rFonts w:ascii="Montserrat" w:eastAsia="Times New Roman" w:hAnsi="Montserrat" w:cs="Arial"/>
                            <w:color w:val="212322"/>
                            <w:sz w:val="24"/>
                            <w:szCs w:val="24"/>
                            <w:lang w:val="en-US"/>
                          </w:rPr>
                        </w:pPr>
                        <w:r w:rsidRPr="005F7FDD">
                          <w:rPr>
                            <w:rFonts w:ascii="Montserrat" w:eastAsia="Times New Roman" w:hAnsi="Montserrat" w:cs="Arial"/>
                            <w:noProof/>
                            <w:color w:val="212322"/>
                            <w:sz w:val="24"/>
                            <w:szCs w:val="24"/>
                            <w:lang w:val="en-US"/>
                          </w:rPr>
                          <w:drawing>
                            <wp:inline distT="0" distB="0" distL="0" distR="0" wp14:anchorId="263970E8" wp14:editId="04AD41D6">
                              <wp:extent cx="542925" cy="19050"/>
                              <wp:effectExtent l="0" t="0" r="0" b="0"/>
                              <wp:docPr id="773572505" name="Imagen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4630408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2925" cy="19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29F4E6FD" w14:textId="77777777" w:rsidR="0099765E" w:rsidRPr="005F7FDD" w:rsidRDefault="0099765E">
                  <w:pPr>
                    <w:spacing w:line="276" w:lineRule="auto"/>
                    <w:rPr>
                      <w:rFonts w:ascii="Montserrat" w:eastAsia="Times New Roman" w:hAnsi="Montserrat" w:cs="Arial"/>
                      <w:vanish/>
                      <w:color w:val="212322"/>
                      <w:sz w:val="24"/>
                      <w:szCs w:val="24"/>
                      <w:lang w:val="en-US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0"/>
                  </w:tblGrid>
                  <w:tr w:rsidR="00311CC0" w:rsidRPr="003F08BD" w14:paraId="5D3BB496" w14:textId="77777777">
                    <w:tc>
                      <w:tcPr>
                        <w:tcW w:w="0" w:type="auto"/>
                        <w:tcMar>
                          <w:top w:w="750" w:type="dxa"/>
                          <w:left w:w="0" w:type="dxa"/>
                          <w:bottom w:w="450" w:type="dxa"/>
                          <w:right w:w="0" w:type="dxa"/>
                        </w:tcMar>
                        <w:vAlign w:val="center"/>
                        <w:hideMark/>
                      </w:tcPr>
                      <w:p w14:paraId="334E4862" w14:textId="77777777" w:rsidR="0099765E" w:rsidRPr="005F7FDD" w:rsidRDefault="003F08BD" w:rsidP="00ED50B7">
                        <w:pPr>
                          <w:pStyle w:val="Ttulo1"/>
                          <w:spacing w:line="480" w:lineRule="auto"/>
                          <w:jc w:val="center"/>
                          <w:rPr>
                            <w:rFonts w:eastAsia="Times New Roman" w:cs="Times New Roman"/>
                            <w:b w:val="0"/>
                            <w:bCs w:val="0"/>
                            <w:color w:val="212322"/>
                            <w:sz w:val="42"/>
                            <w:szCs w:val="42"/>
                            <w:lang w:val="en-US"/>
                          </w:rPr>
                        </w:pPr>
                        <w:r w:rsidRPr="005F7FDD">
                          <w:rPr>
                            <w:rFonts w:eastAsia="Libre Baskerville" w:cs="Libre Baskerville"/>
                            <w:b w:val="0"/>
                            <w:bCs w:val="0"/>
                            <w:color w:val="212322"/>
                            <w:sz w:val="42"/>
                            <w:szCs w:val="42"/>
                            <w:bdr w:val="nil"/>
                            <w:lang w:val="en-US"/>
                          </w:rPr>
                          <w:t>Neolith contributes to the circular economy</w:t>
                        </w:r>
                      </w:p>
                    </w:tc>
                  </w:tr>
                </w:tbl>
                <w:p w14:paraId="568BC84A" w14:textId="77777777" w:rsidR="0099765E" w:rsidRPr="005F7FDD" w:rsidRDefault="0099765E">
                  <w:pPr>
                    <w:spacing w:line="276" w:lineRule="auto"/>
                    <w:rPr>
                      <w:rFonts w:ascii="Montserrat" w:eastAsia="Times New Roman" w:hAnsi="Montserrat" w:cs="Arial"/>
                      <w:vanish/>
                      <w:color w:val="212322"/>
                      <w:sz w:val="24"/>
                      <w:szCs w:val="24"/>
                      <w:lang w:val="en-US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0"/>
                  </w:tblGrid>
                  <w:tr w:rsidR="00311CC0" w:rsidRPr="003F08BD" w14:paraId="6385B42B" w14:textId="77777777"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750" w:type="dxa"/>
                          <w:right w:w="150" w:type="dxa"/>
                        </w:tcMar>
                        <w:vAlign w:val="center"/>
                        <w:hideMark/>
                      </w:tcPr>
                      <w:p w14:paraId="4B8FAB01" w14:textId="77777777" w:rsidR="003C0A0F" w:rsidRPr="005F7FDD" w:rsidRDefault="003F08BD" w:rsidP="003C0A0F">
                        <w:pPr>
                          <w:spacing w:line="360" w:lineRule="auto"/>
                          <w:jc w:val="center"/>
                          <w:rPr>
                            <w:rFonts w:ascii="Montserrat" w:eastAsia="Times New Roman" w:hAnsi="Montserrat" w:cs="Arial"/>
                            <w:color w:val="212322"/>
                            <w:sz w:val="24"/>
                            <w:szCs w:val="24"/>
                            <w:lang w:val="en-US"/>
                          </w:rPr>
                        </w:pPr>
                        <w:r w:rsidRPr="005F7FDD">
                          <w:rPr>
                            <w:rFonts w:ascii="Montserrat" w:eastAsia="Montserrat" w:hAnsi="Montserrat" w:cs="Montserrat"/>
                            <w:b/>
                            <w:bCs/>
                            <w:color w:val="212322"/>
                            <w:sz w:val="24"/>
                            <w:szCs w:val="24"/>
                            <w:bdr w:val="nil"/>
                            <w:lang w:val="en-US"/>
                          </w:rPr>
                          <w:t>Neolith</w:t>
                        </w:r>
                        <w:r w:rsidRPr="005F7FDD">
                          <w:rPr>
                            <w:rFonts w:ascii="Montserrat" w:eastAsia="Montserrat" w:hAnsi="Montserrat" w:cs="Montserrat"/>
                            <w:color w:val="212322"/>
                            <w:sz w:val="24"/>
                            <w:szCs w:val="24"/>
                            <w:bdr w:val="nil"/>
                            <w:lang w:val="en-US"/>
                          </w:rPr>
                          <w:t xml:space="preserve"> is the result of effort in </w:t>
                        </w:r>
                        <w:r w:rsidRPr="005F7FDD">
                          <w:rPr>
                            <w:rFonts w:ascii="Montserrat" w:eastAsia="Montserrat" w:hAnsi="Montserrat" w:cs="Montserrat"/>
                            <w:b/>
                            <w:bCs/>
                            <w:color w:val="212322"/>
                            <w:sz w:val="24"/>
                            <w:szCs w:val="24"/>
                            <w:bdr w:val="nil"/>
                            <w:lang w:val="en-US"/>
                          </w:rPr>
                          <w:t>constant innovation</w:t>
                        </w:r>
                        <w:r w:rsidRPr="005F7FDD">
                          <w:rPr>
                            <w:rFonts w:ascii="Montserrat" w:eastAsia="Montserrat" w:hAnsi="Montserrat" w:cs="Montserrat"/>
                            <w:color w:val="212322"/>
                            <w:sz w:val="24"/>
                            <w:szCs w:val="24"/>
                            <w:bdr w:val="nil"/>
                            <w:lang w:val="en-US"/>
                          </w:rPr>
                          <w:t xml:space="preserve"> to create tomorrow’s surfaces with a clear objective: reducing the environmental impact and consistently looking after its community. </w:t>
                        </w:r>
                      </w:p>
                      <w:p w14:paraId="61A02352" w14:textId="77777777" w:rsidR="00462F2D" w:rsidRPr="005F7FDD" w:rsidRDefault="00462F2D" w:rsidP="003C0A0F">
                        <w:pPr>
                          <w:spacing w:line="360" w:lineRule="auto"/>
                          <w:jc w:val="center"/>
                          <w:rPr>
                            <w:rFonts w:ascii="Montserrat" w:eastAsia="Times New Roman" w:hAnsi="Montserrat" w:cs="Arial"/>
                            <w:color w:val="212322"/>
                            <w:sz w:val="24"/>
                            <w:szCs w:val="24"/>
                            <w:lang w:val="en-US"/>
                          </w:rPr>
                        </w:pPr>
                      </w:p>
                      <w:p w14:paraId="5777F873" w14:textId="77777777" w:rsidR="00612421" w:rsidRPr="005F7FDD" w:rsidRDefault="003F08BD" w:rsidP="003C0A0F">
                        <w:pPr>
                          <w:spacing w:line="360" w:lineRule="auto"/>
                          <w:jc w:val="center"/>
                          <w:rPr>
                            <w:rFonts w:ascii="Montserrat" w:eastAsia="Times New Roman" w:hAnsi="Montserrat" w:cs="Arial"/>
                            <w:color w:val="212322"/>
                            <w:sz w:val="24"/>
                            <w:szCs w:val="24"/>
                            <w:lang w:val="en-US"/>
                          </w:rPr>
                        </w:pPr>
                        <w:r w:rsidRPr="005F7FDD">
                          <w:rPr>
                            <w:rFonts w:ascii="Montserrat" w:eastAsia="Montserrat" w:hAnsi="Montserrat" w:cs="Montserrat"/>
                            <w:color w:val="212322"/>
                            <w:sz w:val="24"/>
                            <w:szCs w:val="24"/>
                            <w:bdr w:val="nil"/>
                            <w:lang w:val="en-US"/>
                          </w:rPr>
                          <w:t xml:space="preserve">Proof of this lies in the most recent </w:t>
                        </w:r>
                        <w:r w:rsidRPr="005F7FDD">
                          <w:rPr>
                            <w:rFonts w:ascii="Montserrat" w:eastAsia="Montserrat" w:hAnsi="Montserrat" w:cs="Montserrat"/>
                            <w:b/>
                            <w:bCs/>
                            <w:color w:val="212322"/>
                            <w:sz w:val="24"/>
                            <w:szCs w:val="24"/>
                            <w:bdr w:val="nil"/>
                            <w:lang w:val="en-US"/>
                          </w:rPr>
                          <w:t>certifications</w:t>
                        </w:r>
                        <w:r w:rsidRPr="005F7FDD">
                          <w:rPr>
                            <w:rFonts w:ascii="Montserrat" w:eastAsia="Montserrat" w:hAnsi="Montserrat" w:cs="Montserrat"/>
                            <w:color w:val="212322"/>
                            <w:sz w:val="24"/>
                            <w:szCs w:val="24"/>
                            <w:bdr w:val="nil"/>
                            <w:lang w:val="en-US"/>
                          </w:rPr>
                          <w:t xml:space="preserve"> Neolith has earned in the last year which make clear its </w:t>
                        </w:r>
                        <w:r w:rsidRPr="005F7FDD">
                          <w:rPr>
                            <w:rFonts w:ascii="Montserrat" w:eastAsia="Montserrat" w:hAnsi="Montserrat" w:cs="Montserrat"/>
                            <w:b/>
                            <w:bCs/>
                            <w:color w:val="212322"/>
                            <w:sz w:val="24"/>
                            <w:szCs w:val="24"/>
                            <w:bdr w:val="nil"/>
                            <w:lang w:val="en-US"/>
                          </w:rPr>
                          <w:t xml:space="preserve">commitment </w:t>
                        </w:r>
                        <w:r w:rsidRPr="005F7FDD">
                          <w:rPr>
                            <w:rFonts w:ascii="Montserrat" w:eastAsia="Montserrat" w:hAnsi="Montserrat" w:cs="Montserrat"/>
                            <w:color w:val="212322"/>
                            <w:sz w:val="24"/>
                            <w:szCs w:val="24"/>
                            <w:bdr w:val="nil"/>
                            <w:lang w:val="en-US"/>
                          </w:rPr>
                          <w:t>to contribute to</w:t>
                        </w:r>
                        <w:r w:rsidRPr="005F7FDD">
                          <w:rPr>
                            <w:rFonts w:ascii="Montserrat" w:eastAsia="Montserrat" w:hAnsi="Montserrat" w:cs="Montserrat"/>
                            <w:b/>
                            <w:bCs/>
                            <w:color w:val="212322"/>
                            <w:sz w:val="24"/>
                            <w:szCs w:val="24"/>
                            <w:bdr w:val="nil"/>
                            <w:lang w:val="en-US"/>
                          </w:rPr>
                          <w:t xml:space="preserve"> sustainable development</w:t>
                        </w:r>
                        <w:r w:rsidRPr="005F7FDD">
                          <w:rPr>
                            <w:rFonts w:ascii="Montserrat" w:eastAsia="Montserrat" w:hAnsi="Montserrat" w:cs="Montserrat"/>
                            <w:color w:val="212322"/>
                            <w:sz w:val="24"/>
                            <w:szCs w:val="24"/>
                            <w:bdr w:val="nil"/>
                            <w:lang w:val="en-US"/>
                          </w:rPr>
                          <w:t>.</w:t>
                        </w:r>
                      </w:p>
                      <w:p w14:paraId="308330B1" w14:textId="77777777" w:rsidR="00612421" w:rsidRPr="005F7FDD" w:rsidRDefault="00612421" w:rsidP="003C0A0F">
                        <w:pPr>
                          <w:spacing w:line="360" w:lineRule="auto"/>
                          <w:jc w:val="center"/>
                          <w:rPr>
                            <w:rFonts w:ascii="Montserrat" w:eastAsia="Times New Roman" w:hAnsi="Montserrat" w:cs="Arial"/>
                            <w:color w:val="212322"/>
                            <w:sz w:val="24"/>
                            <w:szCs w:val="24"/>
                            <w:lang w:val="en-US"/>
                          </w:rPr>
                        </w:pPr>
                      </w:p>
                      <w:p w14:paraId="33EFB2C5" w14:textId="77777777" w:rsidR="00896607" w:rsidRPr="005F7FDD" w:rsidRDefault="003F08BD" w:rsidP="003C0A0F">
                        <w:pPr>
                          <w:spacing w:line="360" w:lineRule="auto"/>
                          <w:jc w:val="center"/>
                          <w:rPr>
                            <w:rFonts w:ascii="Montserrat" w:eastAsia="Times New Roman" w:hAnsi="Montserrat" w:cs="Arial"/>
                            <w:color w:val="212322"/>
                            <w:sz w:val="24"/>
                            <w:szCs w:val="24"/>
                            <w:lang w:val="en-US"/>
                          </w:rPr>
                        </w:pPr>
                        <w:r w:rsidRPr="005F7FDD">
                          <w:rPr>
                            <w:rFonts w:ascii="Montserrat" w:eastAsia="Montserrat" w:hAnsi="Montserrat" w:cs="Montserrat"/>
                            <w:color w:val="212322"/>
                            <w:sz w:val="24"/>
                            <w:szCs w:val="24"/>
                            <w:bdr w:val="nil"/>
                            <w:lang w:val="en-US"/>
                          </w:rPr>
                          <w:t>ZERO WASTE CERTIFICATION</w:t>
                        </w:r>
                      </w:p>
                      <w:p w14:paraId="0DA9F973" w14:textId="77777777" w:rsidR="00EA0361" w:rsidRPr="005F7FDD" w:rsidRDefault="00EA0361" w:rsidP="003C0A0F">
                        <w:pPr>
                          <w:spacing w:line="360" w:lineRule="auto"/>
                          <w:jc w:val="center"/>
                          <w:rPr>
                            <w:rFonts w:ascii="Montserrat" w:eastAsia="Times New Roman" w:hAnsi="Montserrat" w:cs="Arial"/>
                            <w:color w:val="212322"/>
                            <w:sz w:val="24"/>
                            <w:szCs w:val="24"/>
                            <w:lang w:val="en-US"/>
                          </w:rPr>
                        </w:pPr>
                      </w:p>
                      <w:p w14:paraId="4CD36800" w14:textId="77777777" w:rsidR="00EA0361" w:rsidRPr="005F7FDD" w:rsidRDefault="003F08BD" w:rsidP="003C0A0F">
                        <w:pPr>
                          <w:spacing w:line="360" w:lineRule="auto"/>
                          <w:jc w:val="center"/>
                          <w:rPr>
                            <w:rFonts w:ascii="Montserrat" w:eastAsia="Times New Roman" w:hAnsi="Montserrat" w:cs="Arial"/>
                            <w:color w:val="212322"/>
                            <w:sz w:val="24"/>
                            <w:szCs w:val="24"/>
                            <w:lang w:val="en-US"/>
                          </w:rPr>
                        </w:pPr>
                        <w:r w:rsidRPr="005F7FDD">
                          <w:rPr>
                            <w:rFonts w:ascii="Montserrat" w:eastAsia="Times New Roman" w:hAnsi="Montserrat" w:cs="Arial"/>
                            <w:noProof/>
                            <w:color w:val="212322"/>
                            <w:sz w:val="24"/>
                            <w:szCs w:val="24"/>
                            <w:lang w:val="en-US"/>
                          </w:rPr>
                          <w:drawing>
                            <wp:inline distT="0" distB="0" distL="0" distR="0" wp14:anchorId="05C36226" wp14:editId="3398F025">
                              <wp:extent cx="2171700" cy="1079721"/>
                              <wp:effectExtent l="0" t="0" r="0" b="0"/>
                              <wp:docPr id="3" name="Imagen 2" descr="Logotipo&#10;&#10;Descripción generada automáticamente">
                                <a:extLst xmlns:a="http://schemas.openxmlformats.org/drawingml/2006/main">
                                  <a:ext uri="{FF2B5EF4-FFF2-40B4-BE49-F238E27FC236}">
                                    <a16:creationId xmlns:a16="http://schemas.microsoft.com/office/drawing/2014/main" id="{CACB6E99-8D96-3B0A-9435-155955D89AC0}"/>
                                  </a:ext>
                                </a:extLst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23040783" name="Imagen 2" descr="Logotipo&#10;&#10;Descripción generada automáticamente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CACB6E99-8D96-3B0A-9435-155955D89AC0}"/>
                                          </a:ext>
                                        </a:extLst>
                                      </pic:cNvPr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91896" cy="108976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5499CD1" w14:textId="77777777" w:rsidR="00896607" w:rsidRPr="005F7FDD" w:rsidRDefault="00896607" w:rsidP="003C0A0F">
                        <w:pPr>
                          <w:spacing w:line="360" w:lineRule="auto"/>
                          <w:jc w:val="center"/>
                          <w:rPr>
                            <w:rFonts w:ascii="Montserrat" w:eastAsia="Times New Roman" w:hAnsi="Montserrat" w:cs="Arial"/>
                            <w:color w:val="212322"/>
                            <w:sz w:val="24"/>
                            <w:szCs w:val="24"/>
                            <w:lang w:val="en-US"/>
                          </w:rPr>
                        </w:pPr>
                      </w:p>
                      <w:p w14:paraId="5411EF71" w14:textId="77777777" w:rsidR="002B138D" w:rsidRPr="005F7FDD" w:rsidRDefault="003F08BD" w:rsidP="00504E02">
                        <w:pPr>
                          <w:spacing w:line="360" w:lineRule="auto"/>
                          <w:jc w:val="center"/>
                          <w:rPr>
                            <w:rFonts w:ascii="Montserrat" w:eastAsia="Times New Roman" w:hAnsi="Montserrat" w:cs="Arial"/>
                            <w:color w:val="212322"/>
                            <w:sz w:val="24"/>
                            <w:szCs w:val="24"/>
                            <w:lang w:val="en-US"/>
                          </w:rPr>
                        </w:pPr>
                        <w:r w:rsidRPr="005F7FDD">
                          <w:rPr>
                            <w:rFonts w:ascii="Montserrat" w:eastAsia="Montserrat" w:hAnsi="Montserrat" w:cs="Montserrat"/>
                            <w:b/>
                            <w:bCs/>
                            <w:color w:val="212322"/>
                            <w:sz w:val="24"/>
                            <w:szCs w:val="24"/>
                            <w:bdr w:val="nil"/>
                            <w:lang w:val="en-US"/>
                          </w:rPr>
                          <w:t>Neolith</w:t>
                        </w:r>
                        <w:r w:rsidRPr="005F7FDD">
                          <w:rPr>
                            <w:rFonts w:ascii="Montserrat" w:eastAsia="Montserrat" w:hAnsi="Montserrat" w:cs="Montserrat"/>
                            <w:color w:val="212322"/>
                            <w:sz w:val="24"/>
                            <w:szCs w:val="24"/>
                            <w:bdr w:val="nil"/>
                            <w:lang w:val="en-US"/>
                          </w:rPr>
                          <w:t xml:space="preserve"> recovers and recycles </w:t>
                        </w:r>
                        <w:r w:rsidRPr="005F7FDD">
                          <w:rPr>
                            <w:rFonts w:ascii="Montserrat" w:eastAsia="Montserrat" w:hAnsi="Montserrat" w:cs="Montserrat"/>
                            <w:b/>
                            <w:bCs/>
                            <w:color w:val="212322"/>
                            <w:sz w:val="24"/>
                            <w:szCs w:val="24"/>
                            <w:bdr w:val="nil"/>
                            <w:lang w:val="en-US"/>
                          </w:rPr>
                          <w:t>more than 96%</w:t>
                        </w:r>
                        <w:r w:rsidRPr="005F7FDD">
                          <w:rPr>
                            <w:rFonts w:ascii="Montserrat" w:eastAsia="Montserrat" w:hAnsi="Montserrat" w:cs="Montserrat"/>
                            <w:color w:val="212322"/>
                            <w:sz w:val="24"/>
                            <w:szCs w:val="24"/>
                            <w:bdr w:val="nil"/>
                            <w:lang w:val="en-US"/>
                          </w:rPr>
                          <w:t xml:space="preserve"> of its industrial waste. </w:t>
                        </w:r>
                      </w:p>
                      <w:p w14:paraId="4F1BA302" w14:textId="77777777" w:rsidR="00504E02" w:rsidRPr="005F7FDD" w:rsidRDefault="003F08BD" w:rsidP="00ED0FBD">
                        <w:pPr>
                          <w:spacing w:line="360" w:lineRule="auto"/>
                          <w:jc w:val="center"/>
                          <w:rPr>
                            <w:rFonts w:ascii="Montserrat" w:eastAsia="Times New Roman" w:hAnsi="Montserrat" w:cs="Arial"/>
                            <w:color w:val="212322"/>
                            <w:sz w:val="24"/>
                            <w:szCs w:val="24"/>
                            <w:lang w:val="en-US"/>
                          </w:rPr>
                        </w:pPr>
                        <w:r w:rsidRPr="005F7FDD">
                          <w:rPr>
                            <w:rFonts w:ascii="Montserrat" w:eastAsia="Montserrat" w:hAnsi="Montserrat" w:cs="Montserrat"/>
                            <w:color w:val="212322"/>
                            <w:sz w:val="24"/>
                            <w:szCs w:val="24"/>
                            <w:bdr w:val="nil"/>
                            <w:lang w:val="en-US"/>
                          </w:rPr>
                          <w:t xml:space="preserve"> Attaining Zero Waste certification with a score of Excellent demonstrates our commitment to minimizing our environmental impact.</w:t>
                        </w:r>
                      </w:p>
                      <w:p w14:paraId="72495F36" w14:textId="77777777" w:rsidR="00896607" w:rsidRPr="005F7FDD" w:rsidRDefault="00896607" w:rsidP="003C0A0F">
                        <w:pPr>
                          <w:spacing w:line="360" w:lineRule="auto"/>
                          <w:jc w:val="center"/>
                          <w:rPr>
                            <w:rFonts w:ascii="Montserrat" w:eastAsia="Times New Roman" w:hAnsi="Montserrat" w:cs="Arial"/>
                            <w:color w:val="212322"/>
                            <w:sz w:val="24"/>
                            <w:szCs w:val="24"/>
                            <w:lang w:val="en-US"/>
                          </w:rPr>
                        </w:pPr>
                      </w:p>
                      <w:p w14:paraId="03D69282" w14:textId="77777777" w:rsidR="002C26A8" w:rsidRPr="005F7FDD" w:rsidRDefault="003F08BD" w:rsidP="003C0A0F">
                        <w:pPr>
                          <w:spacing w:line="360" w:lineRule="auto"/>
                          <w:jc w:val="center"/>
                          <w:rPr>
                            <w:rFonts w:ascii="Montserrat" w:eastAsia="Times New Roman" w:hAnsi="Montserrat" w:cs="Arial"/>
                            <w:color w:val="212322"/>
                            <w:sz w:val="24"/>
                            <w:szCs w:val="24"/>
                            <w:lang w:val="en-US"/>
                          </w:rPr>
                        </w:pPr>
                        <w:r w:rsidRPr="005F7FDD">
                          <w:rPr>
                            <w:rFonts w:ascii="Montserrat" w:eastAsia="Montserrat" w:hAnsi="Montserrat" w:cs="Montserrat"/>
                            <w:color w:val="212322"/>
                            <w:sz w:val="24"/>
                            <w:szCs w:val="24"/>
                            <w:bdr w:val="nil"/>
                            <w:lang w:val="en-US"/>
                          </w:rPr>
                          <w:lastRenderedPageBreak/>
                          <w:t xml:space="preserve">ECOVADIS GOLD CERTIFICATION   </w:t>
                        </w:r>
                      </w:p>
                      <w:p w14:paraId="59BF2A51" w14:textId="77777777" w:rsidR="00EA0361" w:rsidRPr="005F7FDD" w:rsidRDefault="00EA0361" w:rsidP="003C0A0F">
                        <w:pPr>
                          <w:spacing w:line="360" w:lineRule="auto"/>
                          <w:jc w:val="center"/>
                          <w:rPr>
                            <w:rFonts w:ascii="Montserrat" w:eastAsia="Times New Roman" w:hAnsi="Montserrat" w:cs="Arial"/>
                            <w:color w:val="212322"/>
                            <w:sz w:val="24"/>
                            <w:szCs w:val="24"/>
                            <w:lang w:val="en-US"/>
                          </w:rPr>
                        </w:pPr>
                      </w:p>
                      <w:p w14:paraId="15C73BE5" w14:textId="77777777" w:rsidR="00EA0361" w:rsidRPr="005F7FDD" w:rsidRDefault="003F08BD" w:rsidP="003C0A0F">
                        <w:pPr>
                          <w:spacing w:line="360" w:lineRule="auto"/>
                          <w:jc w:val="center"/>
                          <w:rPr>
                            <w:rFonts w:ascii="Montserrat" w:eastAsia="Times New Roman" w:hAnsi="Montserrat" w:cs="Arial"/>
                            <w:color w:val="212322"/>
                            <w:sz w:val="24"/>
                            <w:szCs w:val="24"/>
                            <w:lang w:val="en-US"/>
                          </w:rPr>
                        </w:pPr>
                        <w:r w:rsidRPr="005F7FDD">
                          <w:rPr>
                            <w:rFonts w:ascii="Montserrat" w:eastAsia="Times New Roman" w:hAnsi="Montserrat" w:cs="Arial"/>
                            <w:noProof/>
                            <w:color w:val="212322"/>
                            <w:sz w:val="24"/>
                            <w:szCs w:val="24"/>
                            <w:lang w:val="en-US"/>
                          </w:rPr>
                          <w:drawing>
                            <wp:inline distT="0" distB="0" distL="0" distR="0" wp14:anchorId="0D4198F5" wp14:editId="2895967E">
                              <wp:extent cx="1152525" cy="1152525"/>
                              <wp:effectExtent l="0" t="0" r="9525" b="9525"/>
                              <wp:docPr id="5" name="Imagen 4" descr="Logotipo&#10;&#10;Descripción generada automáticamente">
                                <a:extLst xmlns:a="http://schemas.openxmlformats.org/drawingml/2006/main">
                                  <a:ext uri="{FF2B5EF4-FFF2-40B4-BE49-F238E27FC236}">
                                    <a16:creationId xmlns:a16="http://schemas.microsoft.com/office/drawing/2014/main" id="{25AE3469-7490-6AF1-61EA-ADEBEF6A1B86}"/>
                                  </a:ext>
                                </a:extLst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901778190" name="Imagen 4" descr="Logotipo&#10;&#10;Descripción generada automáticamente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25AE3469-7490-6AF1-61EA-ADEBEF6A1B86}"/>
                                          </a:ext>
                                        </a:extLst>
                                      </pic:cNvPr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52525" cy="11525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7518B33" w14:textId="77777777" w:rsidR="00462F2D" w:rsidRPr="005F7FDD" w:rsidRDefault="00462F2D" w:rsidP="003C0A0F">
                        <w:pPr>
                          <w:spacing w:line="360" w:lineRule="auto"/>
                          <w:jc w:val="center"/>
                          <w:rPr>
                            <w:rFonts w:ascii="Montserrat" w:eastAsia="Times New Roman" w:hAnsi="Montserrat" w:cs="Arial"/>
                            <w:color w:val="212322"/>
                            <w:sz w:val="24"/>
                            <w:szCs w:val="24"/>
                            <w:lang w:val="en-US"/>
                          </w:rPr>
                        </w:pPr>
                      </w:p>
                      <w:p w14:paraId="2E55D030" w14:textId="77777777" w:rsidR="001E575C" w:rsidRPr="005F7FDD" w:rsidRDefault="003F08BD" w:rsidP="00625C10">
                        <w:pPr>
                          <w:spacing w:line="360" w:lineRule="auto"/>
                          <w:jc w:val="center"/>
                          <w:rPr>
                            <w:rFonts w:ascii="Montserrat" w:eastAsia="Times New Roman" w:hAnsi="Montserrat" w:cs="Arial"/>
                            <w:color w:val="212322"/>
                            <w:sz w:val="24"/>
                            <w:szCs w:val="24"/>
                            <w:lang w:val="en-US"/>
                          </w:rPr>
                        </w:pPr>
                        <w:r w:rsidRPr="005F7FDD">
                          <w:rPr>
                            <w:rFonts w:ascii="Montserrat" w:eastAsia="Montserrat" w:hAnsi="Montserrat" w:cs="Montserrat"/>
                            <w:color w:val="212322"/>
                            <w:sz w:val="24"/>
                            <w:szCs w:val="24"/>
                            <w:bdr w:val="nil"/>
                            <w:lang w:val="en-US"/>
                          </w:rPr>
                          <w:t xml:space="preserve">The </w:t>
                        </w:r>
                        <w:r w:rsidRPr="005F7FDD">
                          <w:rPr>
                            <w:rFonts w:ascii="Montserrat" w:eastAsia="Montserrat" w:hAnsi="Montserrat" w:cs="Montserrat"/>
                            <w:b/>
                            <w:bCs/>
                            <w:color w:val="212322"/>
                            <w:sz w:val="24"/>
                            <w:szCs w:val="24"/>
                            <w:bdr w:val="nil"/>
                            <w:lang w:val="en-US"/>
                          </w:rPr>
                          <w:t xml:space="preserve">EcoVadis </w:t>
                        </w:r>
                        <w:r w:rsidRPr="005F7FDD">
                          <w:rPr>
                            <w:rFonts w:ascii="Montserrat" w:eastAsia="Montserrat" w:hAnsi="Montserrat" w:cs="Montserrat"/>
                            <w:color w:val="212322"/>
                            <w:sz w:val="24"/>
                            <w:szCs w:val="24"/>
                            <w:bdr w:val="nil"/>
                            <w:lang w:val="en-US"/>
                          </w:rPr>
                          <w:t>certificate evaluates impacts and initiatives in environmental, labor, human rights and ethics matters, as well as sustainable acquisitions.</w:t>
                        </w:r>
                      </w:p>
                      <w:p w14:paraId="2D207ECE" w14:textId="77777777" w:rsidR="00625C10" w:rsidRPr="005F7FDD" w:rsidRDefault="003F08BD" w:rsidP="00625C10">
                        <w:pPr>
                          <w:spacing w:line="360" w:lineRule="auto"/>
                          <w:jc w:val="center"/>
                          <w:rPr>
                            <w:rFonts w:ascii="Montserrat" w:eastAsia="Times New Roman" w:hAnsi="Montserrat" w:cs="Arial"/>
                            <w:color w:val="212322"/>
                            <w:sz w:val="24"/>
                            <w:szCs w:val="24"/>
                            <w:lang w:val="en-US"/>
                          </w:rPr>
                        </w:pPr>
                        <w:r w:rsidRPr="005F7FDD">
                          <w:rPr>
                            <w:rFonts w:ascii="Montserrat" w:eastAsia="Montserrat" w:hAnsi="Montserrat" w:cs="Montserrat"/>
                            <w:color w:val="212322"/>
                            <w:sz w:val="24"/>
                            <w:szCs w:val="24"/>
                            <w:bdr w:val="nil"/>
                            <w:lang w:val="en-US"/>
                          </w:rPr>
                          <w:t xml:space="preserve"> Receiving the </w:t>
                        </w:r>
                        <w:r w:rsidRPr="005F7FDD">
                          <w:rPr>
                            <w:rFonts w:ascii="Montserrat" w:eastAsia="Montserrat" w:hAnsi="Montserrat" w:cs="Montserrat"/>
                            <w:b/>
                            <w:bCs/>
                            <w:color w:val="212322"/>
                            <w:sz w:val="24"/>
                            <w:szCs w:val="24"/>
                            <w:bdr w:val="nil"/>
                            <w:lang w:val="en-US"/>
                          </w:rPr>
                          <w:t>Gold medal</w:t>
                        </w:r>
                        <w:r w:rsidRPr="005F7FDD">
                          <w:rPr>
                            <w:rFonts w:ascii="Montserrat" w:eastAsia="Montserrat" w:hAnsi="Montserrat" w:cs="Montserrat"/>
                            <w:color w:val="212322"/>
                            <w:sz w:val="24"/>
                            <w:szCs w:val="24"/>
                            <w:bdr w:val="nil"/>
                            <w:lang w:val="en-US"/>
                          </w:rPr>
                          <w:t xml:space="preserve"> means we are in the 97th percentile, which reaffirms we operate in our sector in the segment of </w:t>
                        </w:r>
                        <w:r w:rsidRPr="005F7FDD">
                          <w:rPr>
                            <w:rFonts w:ascii="Montserrat" w:eastAsia="Montserrat" w:hAnsi="Montserrat" w:cs="Montserrat"/>
                            <w:b/>
                            <w:bCs/>
                            <w:color w:val="212322"/>
                            <w:sz w:val="24"/>
                            <w:szCs w:val="24"/>
                            <w:bdr w:val="nil"/>
                            <w:lang w:val="en-US"/>
                          </w:rPr>
                          <w:t>excellence</w:t>
                        </w:r>
                        <w:r w:rsidRPr="005F7FDD">
                          <w:rPr>
                            <w:rFonts w:ascii="Montserrat" w:eastAsia="Montserrat" w:hAnsi="Montserrat" w:cs="Montserrat"/>
                            <w:color w:val="212322"/>
                            <w:sz w:val="24"/>
                            <w:szCs w:val="24"/>
                            <w:bdr w:val="nil"/>
                            <w:lang w:val="en-US"/>
                          </w:rPr>
                          <w:t xml:space="preserve">. </w:t>
                        </w:r>
                      </w:p>
                      <w:p w14:paraId="52AD759C" w14:textId="77777777" w:rsidR="00884BD8" w:rsidRPr="005F7FDD" w:rsidRDefault="00884BD8" w:rsidP="00E77FF1">
                        <w:pPr>
                          <w:spacing w:line="360" w:lineRule="auto"/>
                          <w:rPr>
                            <w:rFonts w:ascii="Montserrat" w:eastAsia="Times New Roman" w:hAnsi="Montserrat" w:cs="Arial"/>
                            <w:color w:val="212322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</w:tbl>
                <w:p w14:paraId="1B5DAEF0" w14:textId="12F6A2DF" w:rsidR="0099765E" w:rsidRPr="003F08BD" w:rsidRDefault="003F08BD" w:rsidP="00BA337A">
                  <w:pPr>
                    <w:spacing w:line="276" w:lineRule="auto"/>
                    <w:jc w:val="center"/>
                    <w:rPr>
                      <w:rStyle w:val="Hipervnculo"/>
                      <w:rFonts w:ascii="Montserrat" w:eastAsia="Times New Roman" w:hAnsi="Montserrat" w:cs="Arial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Montserrat" w:eastAsia="Montserrat" w:hAnsi="Montserrat" w:cs="Montserrat"/>
                      <w:b/>
                      <w:bCs/>
                      <w:color w:val="0000FF"/>
                      <w:sz w:val="24"/>
                      <w:szCs w:val="24"/>
                      <w:u w:val="single"/>
                      <w:bdr w:val="nil"/>
                      <w:lang w:val="en-US"/>
                    </w:rPr>
                    <w:lastRenderedPageBreak/>
                    <w:fldChar w:fldCharType="begin"/>
                  </w:r>
                  <w:r>
                    <w:rPr>
                      <w:rFonts w:ascii="Montserrat" w:eastAsia="Montserrat" w:hAnsi="Montserrat" w:cs="Montserrat"/>
                      <w:b/>
                      <w:bCs/>
                      <w:color w:val="0000FF"/>
                      <w:sz w:val="24"/>
                      <w:szCs w:val="24"/>
                      <w:u w:val="single"/>
                      <w:bdr w:val="nil"/>
                      <w:lang w:val="en-US"/>
                    </w:rPr>
                    <w:instrText>HYPERLINK "https://sustainability.neolith.com/en"</w:instrText>
                  </w:r>
                  <w:r>
                    <w:rPr>
                      <w:rFonts w:ascii="Montserrat" w:eastAsia="Montserrat" w:hAnsi="Montserrat" w:cs="Montserrat"/>
                      <w:b/>
                      <w:bCs/>
                      <w:color w:val="0000FF"/>
                      <w:sz w:val="24"/>
                      <w:szCs w:val="24"/>
                      <w:u w:val="single"/>
                      <w:bdr w:val="nil"/>
                      <w:lang w:val="en-US"/>
                    </w:rPr>
                  </w:r>
                  <w:r>
                    <w:rPr>
                      <w:rFonts w:ascii="Montserrat" w:eastAsia="Montserrat" w:hAnsi="Montserrat" w:cs="Montserrat"/>
                      <w:b/>
                      <w:bCs/>
                      <w:color w:val="0000FF"/>
                      <w:sz w:val="24"/>
                      <w:szCs w:val="24"/>
                      <w:u w:val="single"/>
                      <w:bdr w:val="nil"/>
                      <w:lang w:val="en-US"/>
                    </w:rPr>
                    <w:fldChar w:fldCharType="separate"/>
                  </w:r>
                  <w:r w:rsidRPr="003F08BD">
                    <w:rPr>
                      <w:rStyle w:val="Hipervnculo"/>
                      <w:rFonts w:ascii="Montserrat" w:eastAsia="Montserrat" w:hAnsi="Montserrat" w:cs="Montserrat"/>
                      <w:b/>
                      <w:bCs/>
                      <w:sz w:val="24"/>
                      <w:szCs w:val="24"/>
                      <w:bdr w:val="nil"/>
                      <w:lang w:val="en-US"/>
                    </w:rPr>
                    <w:t>Find out more</w:t>
                  </w:r>
                </w:p>
                <w:p w14:paraId="740CF471" w14:textId="7340F7F5" w:rsidR="001410F9" w:rsidRPr="005F7FDD" w:rsidRDefault="003F08BD" w:rsidP="00BA337A">
                  <w:pPr>
                    <w:spacing w:line="276" w:lineRule="auto"/>
                    <w:jc w:val="center"/>
                    <w:rPr>
                      <w:rFonts w:ascii="Montserrat" w:eastAsia="Times New Roman" w:hAnsi="Montserrat" w:cs="Arial"/>
                      <w:b/>
                      <w:bCs/>
                      <w:color w:val="212322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Montserrat" w:eastAsia="Montserrat" w:hAnsi="Montserrat" w:cs="Montserrat"/>
                      <w:b/>
                      <w:bCs/>
                      <w:color w:val="0000FF"/>
                      <w:sz w:val="24"/>
                      <w:szCs w:val="24"/>
                      <w:u w:val="single"/>
                      <w:bdr w:val="nil"/>
                      <w:lang w:val="en-US"/>
                    </w:rPr>
                    <w:fldChar w:fldCharType="end"/>
                  </w:r>
                </w:p>
                <w:p w14:paraId="300A894A" w14:textId="77777777" w:rsidR="00F03D27" w:rsidRPr="005F7FDD" w:rsidRDefault="00F03D27" w:rsidP="00BA337A">
                  <w:pPr>
                    <w:spacing w:line="276" w:lineRule="auto"/>
                    <w:jc w:val="center"/>
                    <w:rPr>
                      <w:rFonts w:ascii="Montserrat" w:eastAsia="Times New Roman" w:hAnsi="Montserrat" w:cs="Arial"/>
                      <w:b/>
                      <w:bCs/>
                      <w:vanish/>
                      <w:color w:val="212322"/>
                      <w:sz w:val="24"/>
                      <w:szCs w:val="24"/>
                      <w:lang w:val="en-US"/>
                    </w:rPr>
                  </w:pPr>
                </w:p>
                <w:p w14:paraId="1F41A7A3" w14:textId="77777777" w:rsidR="00F03D27" w:rsidRPr="005F7FDD" w:rsidRDefault="00F03D27" w:rsidP="00BA337A">
                  <w:pPr>
                    <w:spacing w:line="276" w:lineRule="auto"/>
                    <w:jc w:val="center"/>
                    <w:rPr>
                      <w:rFonts w:ascii="Montserrat" w:eastAsia="Times New Roman" w:hAnsi="Montserrat" w:cs="Arial"/>
                      <w:b/>
                      <w:bCs/>
                      <w:vanish/>
                      <w:color w:val="212322"/>
                      <w:sz w:val="24"/>
                      <w:szCs w:val="24"/>
                      <w:lang w:val="en-US"/>
                    </w:rPr>
                  </w:pPr>
                </w:p>
                <w:p w14:paraId="34C8E431" w14:textId="77777777" w:rsidR="00F03D27" w:rsidRPr="005F7FDD" w:rsidRDefault="00F03D27" w:rsidP="00F03D27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US"/>
                    </w:rPr>
                  </w:pPr>
                </w:p>
                <w:p w14:paraId="19E70CB0" w14:textId="77777777" w:rsidR="00F03D27" w:rsidRPr="005F7FDD" w:rsidRDefault="003F08BD" w:rsidP="00F03D27">
                  <w:pPr>
                    <w:spacing w:line="276" w:lineRule="auto"/>
                    <w:rPr>
                      <w:rFonts w:ascii="Montserrat" w:eastAsia="Times New Roman" w:hAnsi="Montserrat" w:cs="Arial"/>
                      <w:vanish/>
                      <w:color w:val="212322"/>
                      <w:sz w:val="18"/>
                      <w:szCs w:val="18"/>
                      <w:lang w:val="en-US"/>
                    </w:rPr>
                  </w:pPr>
                  <w:r w:rsidRPr="005F7FDD">
                    <w:rPr>
                      <w:rStyle w:val="ui-provider"/>
                      <w:rFonts w:eastAsia="Calibri"/>
                      <w:bdr w:val="nil"/>
                      <w:lang w:val="en-US"/>
                    </w:rPr>
                    <w:t>*You’ll be able to find us soon at Facades+ (LA; USA), Marbella Design Art (Marbella, Spain), Facades+ (Seattle, USA).</w:t>
                  </w:r>
                  <w:r w:rsidRPr="005F7FDD">
                    <w:rPr>
                      <w:rStyle w:val="ui-provider"/>
                      <w:rFonts w:ascii="Montserrat" w:eastAsia="Montserrat" w:hAnsi="Montserrat" w:cs="Montserrat"/>
                      <w:vanish/>
                      <w:color w:val="212322"/>
                      <w:sz w:val="18"/>
                      <w:szCs w:val="18"/>
                      <w:bdr w:val="nil"/>
                      <w:lang w:val="en-US"/>
                    </w:rPr>
                    <w:t>*Encuéntranos próximamente en Facades+ (LA; EEUU), Marbella Design Art (Marbella, España), Hotel Tasting Night (Milán, Italia), Facades+ (Seattle, EEUU).</w:t>
                  </w:r>
                </w:p>
                <w:p w14:paraId="4FDE6A18" w14:textId="77777777" w:rsidR="00F03D27" w:rsidRPr="005F7FDD" w:rsidRDefault="00F03D27" w:rsidP="00BA337A">
                  <w:pPr>
                    <w:spacing w:line="276" w:lineRule="auto"/>
                    <w:jc w:val="center"/>
                    <w:rPr>
                      <w:rFonts w:ascii="Montserrat" w:eastAsia="Times New Roman" w:hAnsi="Montserrat" w:cs="Arial"/>
                      <w:b/>
                      <w:bCs/>
                      <w:vanish/>
                      <w:color w:val="212322"/>
                      <w:sz w:val="24"/>
                      <w:szCs w:val="24"/>
                      <w:lang w:val="en-US"/>
                    </w:rPr>
                  </w:pPr>
                </w:p>
                <w:p w14:paraId="2298F05D" w14:textId="77777777" w:rsidR="0099765E" w:rsidRPr="005F7FDD" w:rsidRDefault="0099765E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0EC3FA47" w14:textId="77777777" w:rsidR="00193515" w:rsidRPr="005F7FDD" w:rsidRDefault="00193515" w:rsidP="00F03D27">
            <w:pPr>
              <w:spacing w:line="276" w:lineRule="auto"/>
              <w:rPr>
                <w:rFonts w:ascii="Montserrat" w:eastAsia="Times New Roman" w:hAnsi="Montserrat" w:cs="Arial"/>
                <w:color w:val="212322"/>
                <w:sz w:val="24"/>
                <w:szCs w:val="24"/>
                <w:lang w:val="en-US"/>
              </w:rPr>
            </w:pPr>
          </w:p>
        </w:tc>
      </w:tr>
      <w:tr w:rsidR="00311CC0" w:rsidRPr="003F08BD" w14:paraId="07372EA1" w14:textId="77777777" w:rsidTr="00B23F59">
        <w:trPr>
          <w:jc w:val="center"/>
        </w:trPr>
        <w:tc>
          <w:tcPr>
            <w:tcW w:w="0" w:type="auto"/>
            <w:hideMark/>
          </w:tcPr>
          <w:tbl>
            <w:tblPr>
              <w:tblW w:w="105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311CC0" w:rsidRPr="003F08BD" w14:paraId="22D7F3FA" w14:textId="77777777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0"/>
                  </w:tblGrid>
                  <w:tr w:rsidR="00311CC0" w:rsidRPr="003F08BD" w14:paraId="182FDE26" w14:textId="77777777" w:rsidTr="005D4EE2">
                    <w:trPr>
                      <w:trHeight w:val="20"/>
                      <w:jc w:val="center"/>
                    </w:trPr>
                    <w:tc>
                      <w:tcPr>
                        <w:tcW w:w="0" w:type="auto"/>
                        <w:tcMar>
                          <w:top w:w="750" w:type="dxa"/>
                          <w:left w:w="0" w:type="dxa"/>
                          <w:bottom w:w="7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500"/>
                        </w:tblGrid>
                        <w:tr w:rsidR="00311CC0" w:rsidRPr="003F08BD" w14:paraId="27068A72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500"/>
                              </w:tblGrid>
                              <w:tr w:rsidR="00311CC0" w:rsidRPr="003F08BD" w14:paraId="6A62BEA1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37CA63C8" w14:textId="77777777" w:rsidR="0099765E" w:rsidRPr="005F7FDD" w:rsidRDefault="0099765E">
                                    <w:pPr>
                                      <w:spacing w:line="276" w:lineRule="auto"/>
                                      <w:jc w:val="center"/>
                                      <w:rPr>
                                        <w:rFonts w:ascii="Montserrat" w:eastAsia="Times New Roman" w:hAnsi="Montserrat" w:cs="Arial"/>
                                        <w:color w:val="212322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938118F" w14:textId="77777777" w:rsidR="0099765E" w:rsidRPr="005F7FDD" w:rsidRDefault="0099765E">
                              <w:pPr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c>
                        </w:tr>
                      </w:tbl>
                      <w:p w14:paraId="40F9F5AE" w14:textId="77777777" w:rsidR="0099765E" w:rsidRPr="005F7FDD" w:rsidRDefault="0099765E">
                        <w:pPr>
                          <w:spacing w:line="276" w:lineRule="auto"/>
                          <w:rPr>
                            <w:rFonts w:ascii="Montserrat" w:eastAsia="Times New Roman" w:hAnsi="Montserrat" w:cs="Arial"/>
                            <w:vanish/>
                            <w:color w:val="212322"/>
                            <w:sz w:val="24"/>
                            <w:szCs w:val="24"/>
                            <w:lang w:val="en-US"/>
                          </w:rPr>
                        </w:pPr>
                      </w:p>
                      <w:p w14:paraId="5052EBE0" w14:textId="77777777" w:rsidR="0099765E" w:rsidRPr="005F7FDD" w:rsidRDefault="0099765E">
                        <w:pPr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</w:tr>
                </w:tbl>
                <w:p w14:paraId="7F6A0F40" w14:textId="77777777" w:rsidR="0099765E" w:rsidRPr="005F7FDD" w:rsidRDefault="0099765E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51B77CAF" w14:textId="77777777" w:rsidR="0099765E" w:rsidRPr="005F7FDD" w:rsidRDefault="0099765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</w:tr>
    </w:tbl>
    <w:p w14:paraId="6B047CED" w14:textId="77777777" w:rsidR="00F3209B" w:rsidRPr="005F7FDD" w:rsidRDefault="00F3209B">
      <w:pPr>
        <w:rPr>
          <w:lang w:val="en-US"/>
        </w:rPr>
      </w:pPr>
    </w:p>
    <w:sectPr w:rsidR="00F3209B" w:rsidRPr="005F7F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re Baskerville">
    <w:panose1 w:val="02000000000000000000"/>
    <w:charset w:val="00"/>
    <w:family w:val="auto"/>
    <w:pitch w:val="variable"/>
    <w:sig w:usb0="A00000BF" w:usb1="5000005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65E"/>
    <w:rsid w:val="0001636B"/>
    <w:rsid w:val="00047E67"/>
    <w:rsid w:val="000B2CF5"/>
    <w:rsid w:val="000F22C3"/>
    <w:rsid w:val="001410F9"/>
    <w:rsid w:val="00193515"/>
    <w:rsid w:val="001D2701"/>
    <w:rsid w:val="001E575C"/>
    <w:rsid w:val="00233E1F"/>
    <w:rsid w:val="00252E41"/>
    <w:rsid w:val="002713DE"/>
    <w:rsid w:val="00287EAD"/>
    <w:rsid w:val="002A35E6"/>
    <w:rsid w:val="002B138D"/>
    <w:rsid w:val="002C26A8"/>
    <w:rsid w:val="002D262F"/>
    <w:rsid w:val="00311CC0"/>
    <w:rsid w:val="00350653"/>
    <w:rsid w:val="003A0026"/>
    <w:rsid w:val="003B0005"/>
    <w:rsid w:val="003C0A0F"/>
    <w:rsid w:val="003F08BD"/>
    <w:rsid w:val="00462F2D"/>
    <w:rsid w:val="00466AD5"/>
    <w:rsid w:val="00475EC6"/>
    <w:rsid w:val="00480519"/>
    <w:rsid w:val="004918C1"/>
    <w:rsid w:val="00497216"/>
    <w:rsid w:val="004C62F3"/>
    <w:rsid w:val="004D718B"/>
    <w:rsid w:val="00502C22"/>
    <w:rsid w:val="00504E02"/>
    <w:rsid w:val="00532F4A"/>
    <w:rsid w:val="005650AA"/>
    <w:rsid w:val="00576668"/>
    <w:rsid w:val="005B0221"/>
    <w:rsid w:val="005B49FA"/>
    <w:rsid w:val="005C1657"/>
    <w:rsid w:val="005D4EE2"/>
    <w:rsid w:val="005F088A"/>
    <w:rsid w:val="005F7FDD"/>
    <w:rsid w:val="00612421"/>
    <w:rsid w:val="00625C10"/>
    <w:rsid w:val="00632C8D"/>
    <w:rsid w:val="00635FDD"/>
    <w:rsid w:val="006540DE"/>
    <w:rsid w:val="00683420"/>
    <w:rsid w:val="007112C6"/>
    <w:rsid w:val="00712AA5"/>
    <w:rsid w:val="00720E8F"/>
    <w:rsid w:val="007237AF"/>
    <w:rsid w:val="00757949"/>
    <w:rsid w:val="00770F34"/>
    <w:rsid w:val="00773E3A"/>
    <w:rsid w:val="0078040F"/>
    <w:rsid w:val="007B6B22"/>
    <w:rsid w:val="007C3786"/>
    <w:rsid w:val="007C7A65"/>
    <w:rsid w:val="007D7839"/>
    <w:rsid w:val="00803E22"/>
    <w:rsid w:val="008143AC"/>
    <w:rsid w:val="00836F1F"/>
    <w:rsid w:val="00842EBB"/>
    <w:rsid w:val="00850D62"/>
    <w:rsid w:val="00884BD8"/>
    <w:rsid w:val="00895D73"/>
    <w:rsid w:val="00896607"/>
    <w:rsid w:val="008E6E5C"/>
    <w:rsid w:val="00971759"/>
    <w:rsid w:val="0099765E"/>
    <w:rsid w:val="009C2DA3"/>
    <w:rsid w:val="009D3A07"/>
    <w:rsid w:val="009D7D08"/>
    <w:rsid w:val="009E5868"/>
    <w:rsid w:val="00A14B76"/>
    <w:rsid w:val="00A65901"/>
    <w:rsid w:val="00A65F53"/>
    <w:rsid w:val="00A819EA"/>
    <w:rsid w:val="00A84EEA"/>
    <w:rsid w:val="00A9178C"/>
    <w:rsid w:val="00AA171D"/>
    <w:rsid w:val="00AC2619"/>
    <w:rsid w:val="00AC27D5"/>
    <w:rsid w:val="00AD483E"/>
    <w:rsid w:val="00AF6103"/>
    <w:rsid w:val="00B23F59"/>
    <w:rsid w:val="00B378BD"/>
    <w:rsid w:val="00B45759"/>
    <w:rsid w:val="00B80BB0"/>
    <w:rsid w:val="00BA337A"/>
    <w:rsid w:val="00C3295E"/>
    <w:rsid w:val="00C53488"/>
    <w:rsid w:val="00C53C10"/>
    <w:rsid w:val="00C940A0"/>
    <w:rsid w:val="00C95095"/>
    <w:rsid w:val="00C96761"/>
    <w:rsid w:val="00CA2CE0"/>
    <w:rsid w:val="00CB0388"/>
    <w:rsid w:val="00CB7D6C"/>
    <w:rsid w:val="00CD5602"/>
    <w:rsid w:val="00CE0CBB"/>
    <w:rsid w:val="00CF1F1A"/>
    <w:rsid w:val="00D61392"/>
    <w:rsid w:val="00D91D57"/>
    <w:rsid w:val="00DA76A3"/>
    <w:rsid w:val="00DD61B9"/>
    <w:rsid w:val="00E22C15"/>
    <w:rsid w:val="00E25AC3"/>
    <w:rsid w:val="00E31165"/>
    <w:rsid w:val="00E77FF1"/>
    <w:rsid w:val="00E851E9"/>
    <w:rsid w:val="00E8752A"/>
    <w:rsid w:val="00EA0361"/>
    <w:rsid w:val="00EA24EB"/>
    <w:rsid w:val="00EA298F"/>
    <w:rsid w:val="00EB6033"/>
    <w:rsid w:val="00EC4B37"/>
    <w:rsid w:val="00ED0FBD"/>
    <w:rsid w:val="00ED50B7"/>
    <w:rsid w:val="00EF4B86"/>
    <w:rsid w:val="00F03D27"/>
    <w:rsid w:val="00F3209B"/>
    <w:rsid w:val="00F70F48"/>
    <w:rsid w:val="00F81AF4"/>
    <w:rsid w:val="00FD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8BFF1"/>
  <w15:chartTrackingRefBased/>
  <w15:docId w15:val="{9ED6592B-33EA-4B6D-B74B-C5AB1DF18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65E"/>
    <w:pPr>
      <w:spacing w:after="0" w:line="240" w:lineRule="auto"/>
    </w:pPr>
    <w:rPr>
      <w:rFonts w:ascii="Calibri" w:hAnsi="Calibri" w:cs="Calibri"/>
      <w:color w:val="000000"/>
      <w:kern w:val="0"/>
      <w:lang w:eastAsia="es-ES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99765E"/>
    <w:pPr>
      <w:spacing w:before="100" w:beforeAutospacing="1" w:after="100" w:afterAutospacing="1"/>
      <w:outlineLvl w:val="0"/>
    </w:pPr>
    <w:rPr>
      <w:rFonts w:ascii="Libre Baskerville" w:hAnsi="Libre Baskerville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9765E"/>
    <w:rPr>
      <w:rFonts w:ascii="Libre Baskerville" w:hAnsi="Libre Baskerville" w:cs="Calibri"/>
      <w:b/>
      <w:bCs/>
      <w:color w:val="000000"/>
      <w:kern w:val="36"/>
      <w:sz w:val="48"/>
      <w:szCs w:val="48"/>
      <w:lang w:eastAsia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99765E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D61B9"/>
    <w:rPr>
      <w:color w:val="605E5C"/>
      <w:shd w:val="clear" w:color="auto" w:fill="E1DFDD"/>
    </w:rPr>
  </w:style>
  <w:style w:type="character" w:customStyle="1" w:styleId="ui-provider">
    <w:name w:val="ui-provider"/>
    <w:basedOn w:val="Fuentedeprrafopredeter"/>
    <w:rsid w:val="001410F9"/>
  </w:style>
  <w:style w:type="character" w:styleId="Mencinsinresolver">
    <w:name w:val="Unresolved Mention"/>
    <w:basedOn w:val="Fuentedeprrafopredeter"/>
    <w:uiPriority w:val="99"/>
    <w:rsid w:val="003F08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5660A978685646A5983A940CC0CC5A" ma:contentTypeVersion="27" ma:contentTypeDescription="Crear nuevo documento." ma:contentTypeScope="" ma:versionID="a001abd5b1f8ed055174c625ac67c641">
  <xsd:schema xmlns:xsd="http://www.w3.org/2001/XMLSchema" xmlns:xs="http://www.w3.org/2001/XMLSchema" xmlns:p="http://schemas.microsoft.com/office/2006/metadata/properties" xmlns:ns1="http://schemas.microsoft.com/sharepoint/v3" xmlns:ns2="afcfe45f-e855-4c92-b9af-c8c43ef8afda" xmlns:ns3="888eb480-2bf3-49c2-99d9-7ffe7afb5507" targetNamespace="http://schemas.microsoft.com/office/2006/metadata/properties" ma:root="true" ma:fieldsID="6bb3befb71503f34534d987a93c3186a" ns1:_="" ns2:_="" ns3:_="">
    <xsd:import namespace="http://schemas.microsoft.com/sharepoint/v3"/>
    <xsd:import namespace="afcfe45f-e855-4c92-b9af-c8c43ef8afda"/>
    <xsd:import namespace="888eb480-2bf3-49c2-99d9-7ffe7afb5507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Tipo_x0020_de_x0020_foto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24" nillable="true" ma:displayName="Clasificación (0-5)" ma:decimals="2" ma:description="Valor promedio de todas las clasificaciones que se han enviado" ma:hidden="true" ma:internalName="AverageRating" ma:readOnly="false">
      <xsd:simpleType>
        <xsd:restriction base="dms:Number"/>
      </xsd:simpleType>
    </xsd:element>
    <xsd:element name="RatingCount" ma:index="25" nillable="true" ma:displayName="Número de clasificaciones" ma:decimals="0" ma:description="Número de clasificaciones enviado" ma:hidden="true" ma:internalName="RatingCount" ma:readOnly="false">
      <xsd:simpleType>
        <xsd:restriction base="dms:Number"/>
      </xsd:simpleType>
    </xsd:element>
    <xsd:element name="RatedBy" ma:index="26" nillable="true" ma:displayName="Valorado por" ma:description="Los usuarios valoraron el elemento." ma:hidden="true" ma:list="UserInfo" ma:internalName="RatedBy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27" nillable="true" ma:displayName="Valoraciones de usuario" ma:description="Valoraciones de usuario para el elemento" ma:hidden="true" ma:internalName="Ratings" ma:readOnly="false">
      <xsd:simpleType>
        <xsd:restriction base="dms:Note"/>
      </xsd:simpleType>
    </xsd:element>
    <xsd:element name="LikesCount" ma:index="28" nillable="true" ma:displayName="Número de Me gusta" ma:hidden="true" ma:internalName="LikesCount" ma:readOnly="false">
      <xsd:simpleType>
        <xsd:restriction base="dms:Unknown"/>
      </xsd:simpleType>
    </xsd:element>
    <xsd:element name="LikedBy" ma:index="29" nillable="true" ma:displayName="Gusta a" ma:hidden="true" ma:list="UserInfo" ma:internalName="LikedBy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fe45f-e855-4c92-b9af-c8c43ef8afda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3" nillable="true" ma:displayName="Estado de aprobación" ma:internalName="Estado_x0020_de_x0020_aprobaci_x00f3_n" ma:readOnly="false">
      <xsd:simpleType>
        <xsd:restriction base="dms:Text"/>
      </xsd:simpleType>
    </xsd:element>
    <xsd:element name="Tipo_x0020_de_x0020_foto" ma:index="4" nillable="true" ma:displayName="Tipo de foto" ma:default="Buena" ma:format="Dropdown" ma:internalName="Tipo_x0020_de_x0020_foto" ma:readOnly="false">
      <xsd:simpleType>
        <xsd:restriction base="dms:Choice">
          <xsd:enumeration value="Buena"/>
          <xsd:enumeration value="Mala"/>
          <xsd:enumeration value="Regular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87100c-6e92-4b52-9776-6f00132aee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8eb480-2bf3-49c2-99d9-7ffe7afb5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729f2e38-5649-45cb-b03c-49fb3bfe7b0b}" ma:internalName="TaxCatchAll" ma:readOnly="false" ma:showField="CatchAllData" ma:web="888eb480-2bf3-49c2-99d9-7ffe7afb5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foto xmlns="afcfe45f-e855-4c92-b9af-c8c43ef8afda">Buena</Tipo_x0020_de_x0020_foto>
    <LikesCount xmlns="http://schemas.microsoft.com/sharepoint/v3" xsi:nil="true"/>
    <lcf76f155ced4ddcb4097134ff3c332f xmlns="afcfe45f-e855-4c92-b9af-c8c43ef8afda">
      <Terms xmlns="http://schemas.microsoft.com/office/infopath/2007/PartnerControls"/>
    </lcf76f155ced4ddcb4097134ff3c332f>
    <Ratings xmlns="http://schemas.microsoft.com/sharepoint/v3" xsi:nil="true"/>
    <RatingCount xmlns="http://schemas.microsoft.com/sharepoint/v3" xsi:nil="true"/>
    <LikedBy xmlns="http://schemas.microsoft.com/sharepoint/v3">
      <UserInfo>
        <DisplayName/>
        <AccountId xsi:nil="true"/>
        <AccountType/>
      </UserInfo>
    </LikedBy>
    <_Flow_SignoffStatus xmlns="afcfe45f-e855-4c92-b9af-c8c43ef8afda" xsi:nil="true"/>
    <TaxCatchAll xmlns="888eb480-2bf3-49c2-99d9-7ffe7afb5507" xsi:nil="true"/>
    <AverageRating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B149455F-990B-418F-AE7C-6341092BB5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52AD3D-534A-4552-A549-0BB766454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fcfe45f-e855-4c92-b9af-c8c43ef8afda"/>
    <ds:schemaRef ds:uri="888eb480-2bf3-49c2-99d9-7ffe7afb5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62A15F-D159-422E-B010-AD2B4294F0DC}">
  <ds:schemaRefs>
    <ds:schemaRef ds:uri="http://schemas.microsoft.com/office/2006/metadata/properties"/>
    <ds:schemaRef ds:uri="http://schemas.microsoft.com/office/infopath/2007/PartnerControls"/>
    <ds:schemaRef ds:uri="afcfe45f-e855-4c92-b9af-c8c43ef8afda"/>
    <ds:schemaRef ds:uri="http://schemas.microsoft.com/sharepoint/v3"/>
    <ds:schemaRef ds:uri="888eb480-2bf3-49c2-99d9-7ffe7afb55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205</Words>
  <Characters>1131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Estela Esteve</dc:creator>
  <cp:lastModifiedBy>Alexia Ureña</cp:lastModifiedBy>
  <cp:revision>2</cp:revision>
  <cp:lastPrinted>2023-10-30T11:44:00Z</cp:lastPrinted>
  <dcterms:created xsi:type="dcterms:W3CDTF">2024-01-17T09:48:00Z</dcterms:created>
  <dcterms:modified xsi:type="dcterms:W3CDTF">2024-01-17T09:48:00Z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0x0101008D5660A978685646A5983A940CC0CC5A</vt:lpwstr>
  </property>
  <property fmtid="{D5CDD505-2E9C-101B-9397-08002B2CF9AE}" pid="3" name="MediaServiceImageTags">
    <vt:lpwstr/>
  </property>
</Properties>
</file>